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E5E6" w14:textId="5F123A98" w:rsidR="00F12C76" w:rsidRPr="001E17AD" w:rsidRDefault="001E17AD" w:rsidP="001E17AD">
      <w:pPr>
        <w:spacing w:after="0"/>
        <w:jc w:val="center"/>
        <w:rPr>
          <w:rFonts w:cs="Times New Roman"/>
          <w:b/>
          <w:bCs/>
          <w:sz w:val="36"/>
          <w:szCs w:val="36"/>
          <w:u w:val="single"/>
          <w:lang w:val="en-US"/>
        </w:rPr>
      </w:pPr>
      <w:r w:rsidRPr="001E17AD">
        <w:rPr>
          <w:rFonts w:cs="Times New Roman"/>
          <w:b/>
          <w:bCs/>
          <w:sz w:val="36"/>
          <w:szCs w:val="36"/>
          <w:u w:val="single"/>
          <w:lang w:val="en-US"/>
        </w:rPr>
        <w:t>Education</w:t>
      </w:r>
    </w:p>
    <w:p w14:paraId="303F78F1" w14:textId="3D740974" w:rsidR="005F5452" w:rsidRPr="001E17AD" w:rsidRDefault="001E17AD" w:rsidP="005F5452">
      <w:pPr>
        <w:spacing w:after="0"/>
        <w:jc w:val="both"/>
        <w:rPr>
          <w:rFonts w:cs="Times New Roman"/>
          <w:szCs w:val="28"/>
          <w:u w:val="single"/>
          <w:lang w:val="en-US"/>
        </w:rPr>
      </w:pPr>
      <w:r w:rsidRPr="001E17AD">
        <w:rPr>
          <w:rFonts w:cs="Times New Roman"/>
          <w:szCs w:val="28"/>
          <w:u w:val="single"/>
          <w:lang w:val="en-US"/>
        </w:rPr>
        <w:t>Part I</w:t>
      </w:r>
    </w:p>
    <w:p w14:paraId="473CA5D6" w14:textId="71D24A85" w:rsidR="00995B43" w:rsidRPr="001E17AD" w:rsidRDefault="00995B43" w:rsidP="005F5452">
      <w:pPr>
        <w:spacing w:after="0"/>
        <w:jc w:val="both"/>
        <w:rPr>
          <w:rFonts w:eastAsia="Times New Roman" w:cs="Times New Roman"/>
          <w:b/>
          <w:bCs/>
          <w:i/>
          <w:iCs/>
          <w:color w:val="414042"/>
          <w:szCs w:val="28"/>
          <w:lang w:val="en-US" w:eastAsia="ru-RU"/>
        </w:rPr>
      </w:pPr>
      <w:r w:rsidRPr="001E17AD">
        <w:rPr>
          <w:rFonts w:eastAsia="Times New Roman" w:cs="Times New Roman"/>
          <w:b/>
          <w:bCs/>
          <w:i/>
          <w:iCs/>
          <w:color w:val="414042"/>
          <w:szCs w:val="28"/>
          <w:lang w:val="en-US" w:eastAsia="ru-RU"/>
        </w:rPr>
        <w:t>Look through the text and complete the tasks:</w:t>
      </w:r>
    </w:p>
    <w:p w14:paraId="38B22DCE" w14:textId="2A294335" w:rsidR="00995B43" w:rsidRPr="00C92DA7" w:rsidRDefault="00995B43" w:rsidP="00995B43">
      <w:pPr>
        <w:shd w:val="clear" w:color="auto" w:fill="FFFFFF"/>
        <w:spacing w:after="0"/>
        <w:ind w:left="709"/>
        <w:rPr>
          <w:rFonts w:eastAsia="Times New Roman" w:cs="Times New Roman"/>
          <w:b/>
          <w:bCs/>
          <w:i/>
          <w:iCs/>
          <w:color w:val="414042"/>
          <w:szCs w:val="28"/>
          <w:lang w:val="en-US" w:eastAsia="ru-RU"/>
        </w:rPr>
      </w:pPr>
      <w:r w:rsidRPr="00995B43">
        <w:rPr>
          <w:rFonts w:eastAsia="Times New Roman" w:cs="Times New Roman"/>
          <w:b/>
          <w:bCs/>
          <w:i/>
          <w:iCs/>
          <w:color w:val="414042"/>
          <w:szCs w:val="28"/>
          <w:lang w:val="en-US" w:eastAsia="ru-RU"/>
        </w:rPr>
        <w:t xml:space="preserve">1. Write down the underlined expressions and translate them (in writing). </w:t>
      </w:r>
    </w:p>
    <w:p w14:paraId="32D430C8" w14:textId="0C040639" w:rsidR="00995B43" w:rsidRPr="00995B43" w:rsidRDefault="00995B43" w:rsidP="00995B43">
      <w:pPr>
        <w:shd w:val="clear" w:color="auto" w:fill="FFFFFF"/>
        <w:spacing w:after="0"/>
        <w:ind w:left="709"/>
        <w:rPr>
          <w:rFonts w:eastAsia="Times New Roman" w:cs="Times New Roman"/>
          <w:b/>
          <w:bCs/>
          <w:i/>
          <w:iCs/>
          <w:color w:val="414042"/>
          <w:szCs w:val="28"/>
          <w:lang w:eastAsia="ru-RU"/>
        </w:rPr>
      </w:pPr>
      <w:r>
        <w:rPr>
          <w:rFonts w:eastAsia="Times New Roman" w:cs="Times New Roman"/>
          <w:b/>
          <w:bCs/>
          <w:i/>
          <w:iCs/>
          <w:color w:val="414042"/>
          <w:szCs w:val="28"/>
          <w:lang w:eastAsia="ru-RU"/>
        </w:rPr>
        <w:t xml:space="preserve">2. </w:t>
      </w:r>
      <w:r w:rsidRPr="00995B43">
        <w:rPr>
          <w:rFonts w:eastAsia="Times New Roman" w:cs="Times New Roman"/>
          <w:b/>
          <w:bCs/>
          <w:i/>
          <w:iCs/>
          <w:color w:val="414042"/>
          <w:szCs w:val="28"/>
          <w:lang w:val="en-US" w:eastAsia="ru-RU"/>
        </w:rPr>
        <w:t>Complete</w:t>
      </w:r>
      <w:r w:rsidRPr="00995B43">
        <w:rPr>
          <w:rFonts w:eastAsia="Times New Roman" w:cs="Times New Roman"/>
          <w:b/>
          <w:bCs/>
          <w:i/>
          <w:iCs/>
          <w:color w:val="414042"/>
          <w:szCs w:val="28"/>
          <w:lang w:eastAsia="ru-RU"/>
        </w:rPr>
        <w:t xml:space="preserve"> </w:t>
      </w:r>
      <w:r w:rsidRPr="00995B43">
        <w:rPr>
          <w:rFonts w:eastAsia="Times New Roman" w:cs="Times New Roman"/>
          <w:b/>
          <w:bCs/>
          <w:i/>
          <w:iCs/>
          <w:color w:val="414042"/>
          <w:szCs w:val="28"/>
          <w:lang w:val="en-US" w:eastAsia="ru-RU"/>
        </w:rPr>
        <w:t>the</w:t>
      </w:r>
      <w:r w:rsidRPr="00995B43">
        <w:rPr>
          <w:rFonts w:eastAsia="Times New Roman" w:cs="Times New Roman"/>
          <w:b/>
          <w:bCs/>
          <w:i/>
          <w:iCs/>
          <w:color w:val="414042"/>
          <w:szCs w:val="28"/>
          <w:lang w:eastAsia="ru-RU"/>
        </w:rPr>
        <w:t xml:space="preserve"> </w:t>
      </w:r>
      <w:r w:rsidRPr="00995B43">
        <w:rPr>
          <w:rFonts w:eastAsia="Times New Roman" w:cs="Times New Roman"/>
          <w:b/>
          <w:bCs/>
          <w:i/>
          <w:iCs/>
          <w:color w:val="414042"/>
          <w:szCs w:val="28"/>
          <w:lang w:val="en-US" w:eastAsia="ru-RU"/>
        </w:rPr>
        <w:t>table</w:t>
      </w:r>
      <w:r w:rsidRPr="00995B43">
        <w:rPr>
          <w:rFonts w:eastAsia="Times New Roman" w:cs="Times New Roman"/>
          <w:b/>
          <w:bCs/>
          <w:i/>
          <w:iCs/>
          <w:color w:val="414042"/>
          <w:szCs w:val="28"/>
          <w:lang w:eastAsia="ru-RU"/>
        </w:rPr>
        <w:t xml:space="preserve">. </w:t>
      </w:r>
    </w:p>
    <w:tbl>
      <w:tblPr>
        <w:tblStyle w:val="a7"/>
        <w:tblW w:w="0" w:type="auto"/>
        <w:tblLook w:val="04A0" w:firstRow="1" w:lastRow="0" w:firstColumn="1" w:lastColumn="0" w:noHBand="0" w:noVBand="1"/>
      </w:tblPr>
      <w:tblGrid>
        <w:gridCol w:w="5228"/>
        <w:gridCol w:w="5228"/>
      </w:tblGrid>
      <w:tr w:rsidR="00995B43" w14:paraId="11E8B2C5" w14:textId="77777777" w:rsidTr="00995B43">
        <w:tc>
          <w:tcPr>
            <w:tcW w:w="5228" w:type="dxa"/>
          </w:tcPr>
          <w:p w14:paraId="70D4599A" w14:textId="2B78F66E" w:rsidR="00995B43" w:rsidRDefault="00995B43" w:rsidP="00995B43">
            <w:pPr>
              <w:jc w:val="center"/>
              <w:rPr>
                <w:rFonts w:eastAsia="Times New Roman" w:cs="Times New Roman"/>
                <w:b/>
                <w:bCs/>
                <w:color w:val="414042"/>
                <w:sz w:val="32"/>
                <w:szCs w:val="32"/>
                <w:lang w:val="en-US" w:eastAsia="ru-RU"/>
              </w:rPr>
            </w:pPr>
            <w:r w:rsidRPr="005F5452">
              <w:rPr>
                <w:rFonts w:eastAsia="Times New Roman" w:cs="Times New Roman"/>
                <w:color w:val="414042"/>
                <w:szCs w:val="28"/>
                <w:lang w:val="en-US" w:eastAsia="ru-RU"/>
              </w:rPr>
              <w:t>Advantages</w:t>
            </w:r>
            <w:r>
              <w:rPr>
                <w:rFonts w:eastAsia="Times New Roman" w:cs="Times New Roman"/>
                <w:color w:val="414042"/>
                <w:szCs w:val="28"/>
                <w:lang w:eastAsia="ru-RU"/>
              </w:rPr>
              <w:t xml:space="preserve"> </w:t>
            </w:r>
            <w:r>
              <w:rPr>
                <w:rFonts w:eastAsia="Times New Roman" w:cs="Times New Roman"/>
                <w:color w:val="414042"/>
                <w:szCs w:val="28"/>
                <w:lang w:val="en-US" w:eastAsia="ru-RU"/>
              </w:rPr>
              <w:t>of online education</w:t>
            </w:r>
          </w:p>
        </w:tc>
        <w:tc>
          <w:tcPr>
            <w:tcW w:w="5228" w:type="dxa"/>
          </w:tcPr>
          <w:p w14:paraId="1D7E50A6" w14:textId="28ABB278" w:rsidR="00995B43" w:rsidRDefault="00995B43" w:rsidP="00995B43">
            <w:pPr>
              <w:jc w:val="center"/>
              <w:rPr>
                <w:rFonts w:eastAsia="Times New Roman" w:cs="Times New Roman"/>
                <w:b/>
                <w:bCs/>
                <w:color w:val="414042"/>
                <w:sz w:val="32"/>
                <w:szCs w:val="32"/>
                <w:lang w:val="en-US" w:eastAsia="ru-RU"/>
              </w:rPr>
            </w:pPr>
            <w:r w:rsidRPr="005F5452">
              <w:rPr>
                <w:rFonts w:eastAsia="Times New Roman" w:cs="Times New Roman"/>
                <w:color w:val="414042"/>
                <w:szCs w:val="28"/>
                <w:lang w:val="en-US" w:eastAsia="ru-RU"/>
              </w:rPr>
              <w:t>Disadvantages</w:t>
            </w:r>
            <w:r>
              <w:rPr>
                <w:rFonts w:eastAsia="Times New Roman" w:cs="Times New Roman"/>
                <w:color w:val="414042"/>
                <w:szCs w:val="28"/>
                <w:lang w:val="en-US" w:eastAsia="ru-RU"/>
              </w:rPr>
              <w:t xml:space="preserve"> of online education</w:t>
            </w:r>
          </w:p>
        </w:tc>
      </w:tr>
      <w:tr w:rsidR="00995B43" w14:paraId="6123570F" w14:textId="77777777" w:rsidTr="00995B43">
        <w:tc>
          <w:tcPr>
            <w:tcW w:w="5228" w:type="dxa"/>
          </w:tcPr>
          <w:p w14:paraId="271EE777" w14:textId="77777777" w:rsidR="00995B43" w:rsidRDefault="00995B43" w:rsidP="00995B43">
            <w:pPr>
              <w:rPr>
                <w:rFonts w:eastAsia="Times New Roman" w:cs="Times New Roman"/>
                <w:b/>
                <w:bCs/>
                <w:color w:val="414042"/>
                <w:sz w:val="32"/>
                <w:szCs w:val="32"/>
                <w:lang w:val="en-US" w:eastAsia="ru-RU"/>
              </w:rPr>
            </w:pPr>
          </w:p>
        </w:tc>
        <w:tc>
          <w:tcPr>
            <w:tcW w:w="5228" w:type="dxa"/>
          </w:tcPr>
          <w:p w14:paraId="67A28709" w14:textId="77777777" w:rsidR="00995B43" w:rsidRDefault="00995B43" w:rsidP="00995B43">
            <w:pPr>
              <w:rPr>
                <w:rFonts w:eastAsia="Times New Roman" w:cs="Times New Roman"/>
                <w:b/>
                <w:bCs/>
                <w:color w:val="414042"/>
                <w:sz w:val="32"/>
                <w:szCs w:val="32"/>
                <w:lang w:val="en-US" w:eastAsia="ru-RU"/>
              </w:rPr>
            </w:pPr>
          </w:p>
        </w:tc>
      </w:tr>
    </w:tbl>
    <w:p w14:paraId="5A273EC1" w14:textId="116F7481" w:rsidR="00995B43" w:rsidRPr="00C92DA7" w:rsidRDefault="00995B43" w:rsidP="00995B43">
      <w:pPr>
        <w:shd w:val="clear" w:color="auto" w:fill="FFFFFF"/>
        <w:spacing w:after="0"/>
        <w:rPr>
          <w:rFonts w:eastAsia="Times New Roman" w:cs="Times New Roman"/>
          <w:b/>
          <w:bCs/>
          <w:i/>
          <w:iCs/>
          <w:color w:val="414042"/>
          <w:szCs w:val="28"/>
          <w:lang w:val="en-US" w:eastAsia="ru-RU"/>
        </w:rPr>
      </w:pPr>
      <w:r>
        <w:rPr>
          <w:rFonts w:eastAsia="Times New Roman" w:cs="Times New Roman"/>
          <w:b/>
          <w:bCs/>
          <w:color w:val="414042"/>
          <w:sz w:val="32"/>
          <w:szCs w:val="32"/>
          <w:lang w:val="en-US" w:eastAsia="ru-RU"/>
        </w:rPr>
        <w:t xml:space="preserve"> </w:t>
      </w:r>
      <w:r w:rsidR="0038223D">
        <w:rPr>
          <w:rFonts w:eastAsia="Times New Roman" w:cs="Times New Roman"/>
          <w:b/>
          <w:bCs/>
          <w:color w:val="414042"/>
          <w:sz w:val="32"/>
          <w:szCs w:val="32"/>
          <w:lang w:val="en-US" w:eastAsia="ru-RU"/>
        </w:rPr>
        <w:tab/>
      </w:r>
      <w:r w:rsidRPr="0038223D">
        <w:rPr>
          <w:rFonts w:eastAsia="Times New Roman" w:cs="Times New Roman"/>
          <w:b/>
          <w:bCs/>
          <w:i/>
          <w:iCs/>
          <w:color w:val="414042"/>
          <w:szCs w:val="28"/>
          <w:lang w:val="en-US" w:eastAsia="ru-RU"/>
        </w:rPr>
        <w:t xml:space="preserve">3. </w:t>
      </w:r>
      <w:r w:rsidR="0038223D" w:rsidRPr="0038223D">
        <w:rPr>
          <w:rFonts w:eastAsia="Times New Roman" w:cs="Times New Roman"/>
          <w:b/>
          <w:bCs/>
          <w:i/>
          <w:iCs/>
          <w:color w:val="414042"/>
          <w:szCs w:val="28"/>
          <w:lang w:val="en-US" w:eastAsia="ru-RU"/>
        </w:rPr>
        <w:t>Share your ideas about online education (120-150 words)</w:t>
      </w:r>
      <w:r w:rsidR="00D665B2">
        <w:rPr>
          <w:rFonts w:eastAsia="Times New Roman" w:cs="Times New Roman"/>
          <w:b/>
          <w:bCs/>
          <w:i/>
          <w:iCs/>
          <w:color w:val="414042"/>
          <w:szCs w:val="28"/>
          <w:lang w:val="en-US" w:eastAsia="ru-RU"/>
        </w:rPr>
        <w:t xml:space="preserve">. </w:t>
      </w:r>
    </w:p>
    <w:p w14:paraId="3151BCEF" w14:textId="77777777" w:rsidR="00995B43" w:rsidRPr="00C92DA7" w:rsidRDefault="00995B43" w:rsidP="00F14DEC">
      <w:pPr>
        <w:shd w:val="clear" w:color="auto" w:fill="FFFFFF"/>
        <w:spacing w:after="0"/>
        <w:ind w:firstLine="709"/>
        <w:rPr>
          <w:rFonts w:eastAsia="Times New Roman" w:cs="Times New Roman"/>
          <w:b/>
          <w:bCs/>
          <w:color w:val="414042"/>
          <w:sz w:val="32"/>
          <w:szCs w:val="32"/>
          <w:lang w:val="en-US" w:eastAsia="ru-RU"/>
        </w:rPr>
      </w:pPr>
    </w:p>
    <w:p w14:paraId="36C842DA" w14:textId="11602AAC" w:rsidR="00F14DEC" w:rsidRPr="00F14DEC" w:rsidRDefault="00F14DEC" w:rsidP="00F14DEC">
      <w:pPr>
        <w:shd w:val="clear" w:color="auto" w:fill="FFFFFF"/>
        <w:spacing w:after="0"/>
        <w:ind w:firstLine="709"/>
        <w:rPr>
          <w:rFonts w:eastAsia="Times New Roman" w:cs="Times New Roman"/>
          <w:b/>
          <w:bCs/>
          <w:color w:val="414042"/>
          <w:sz w:val="32"/>
          <w:szCs w:val="32"/>
          <w:lang w:val="en-US" w:eastAsia="ru-RU"/>
        </w:rPr>
      </w:pPr>
      <w:r w:rsidRPr="00F14DEC">
        <w:rPr>
          <w:rFonts w:eastAsia="Times New Roman" w:cs="Times New Roman"/>
          <w:b/>
          <w:bCs/>
          <w:color w:val="414042"/>
          <w:sz w:val="32"/>
          <w:szCs w:val="32"/>
          <w:lang w:val="en-US" w:eastAsia="ru-RU"/>
        </w:rPr>
        <w:t>The Pros and Cons of Online Higher Education</w:t>
      </w:r>
    </w:p>
    <w:p w14:paraId="3BB96449" w14:textId="75395A57" w:rsidR="00F14DEC" w:rsidRPr="00F14DEC" w:rsidRDefault="00F14DEC" w:rsidP="00F14DEC">
      <w:pPr>
        <w:shd w:val="clear" w:color="auto" w:fill="FFFFFF"/>
        <w:spacing w:after="0"/>
        <w:ind w:firstLine="709"/>
        <w:rPr>
          <w:rFonts w:eastAsia="Times New Roman" w:cs="Times New Roman"/>
          <w:i/>
          <w:iCs/>
          <w:color w:val="414042"/>
          <w:szCs w:val="28"/>
          <w:lang w:val="en-US" w:eastAsia="ru-RU"/>
        </w:rPr>
      </w:pPr>
      <w:r w:rsidRPr="00F14DEC">
        <w:rPr>
          <w:rFonts w:eastAsia="Times New Roman" w:cs="Times New Roman"/>
          <w:i/>
          <w:iCs/>
          <w:color w:val="414042"/>
          <w:szCs w:val="28"/>
          <w:lang w:val="en-US" w:eastAsia="ru-RU"/>
        </w:rPr>
        <w:t xml:space="preserve">By </w:t>
      </w:r>
      <w:r w:rsidR="00C92DA7">
        <w:fldChar w:fldCharType="begin"/>
      </w:r>
      <w:r w:rsidR="00C92DA7" w:rsidRPr="00C92DA7">
        <w:rPr>
          <w:lang w:val="en-US"/>
        </w:rPr>
        <w:instrText xml:space="preserve"> HYPERLINK "https://www.collegiateparent.com/author/suzanne/" </w:instrText>
      </w:r>
      <w:r w:rsidR="00C92DA7">
        <w:fldChar w:fldCharType="separate"/>
      </w:r>
      <w:r w:rsidRPr="00F14DEC">
        <w:rPr>
          <w:rFonts w:eastAsia="Times New Roman" w:cs="Times New Roman"/>
          <w:i/>
          <w:iCs/>
          <w:color w:val="414042"/>
          <w:szCs w:val="28"/>
          <w:lang w:val="en-US" w:eastAsia="ru-RU"/>
        </w:rPr>
        <w:t>Suzanne Shaffer</w:t>
      </w:r>
      <w:r w:rsidR="00C92DA7">
        <w:rPr>
          <w:rFonts w:eastAsia="Times New Roman" w:cs="Times New Roman"/>
          <w:i/>
          <w:iCs/>
          <w:color w:val="414042"/>
          <w:szCs w:val="28"/>
          <w:lang w:val="en-US" w:eastAsia="ru-RU"/>
        </w:rPr>
        <w:fldChar w:fldCharType="end"/>
      </w:r>
    </w:p>
    <w:p w14:paraId="75D22550" w14:textId="6BA5450E"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Author and philosopher Gilbert Chesterton said, “Education is simply the soul of a society as it passes from one generation to another.” Online universities give every member of society a chance </w:t>
      </w:r>
      <w:r w:rsidRPr="005F5452">
        <w:rPr>
          <w:rFonts w:eastAsia="Times New Roman" w:cs="Times New Roman"/>
          <w:color w:val="414042"/>
          <w:szCs w:val="28"/>
          <w:u w:val="single"/>
          <w:lang w:val="en-US" w:eastAsia="ru-RU"/>
        </w:rPr>
        <w:t>to pursue higher education</w:t>
      </w:r>
      <w:r w:rsidRPr="005F5452">
        <w:rPr>
          <w:rFonts w:eastAsia="Times New Roman" w:cs="Times New Roman"/>
          <w:color w:val="414042"/>
          <w:szCs w:val="28"/>
          <w:lang w:val="en-US" w:eastAsia="ru-RU"/>
        </w:rPr>
        <w:t xml:space="preserve"> and pass it on to the next generation.</w:t>
      </w:r>
    </w:p>
    <w:p w14:paraId="6A59A069" w14:textId="5767F15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We have certainly seen the necessity for online courses in 2020 as during the pandemic colleges had to pivot to providing </w:t>
      </w:r>
      <w:r w:rsidRPr="005F5452">
        <w:rPr>
          <w:rFonts w:eastAsia="Times New Roman" w:cs="Times New Roman"/>
          <w:color w:val="414042"/>
          <w:szCs w:val="28"/>
          <w:u w:val="single"/>
          <w:lang w:val="en-US" w:eastAsia="ru-RU"/>
        </w:rPr>
        <w:t>remote learning opportunities</w:t>
      </w:r>
      <w:r w:rsidRPr="005F5452">
        <w:rPr>
          <w:rFonts w:eastAsia="Times New Roman" w:cs="Times New Roman"/>
          <w:color w:val="414042"/>
          <w:szCs w:val="28"/>
          <w:lang w:val="en-US" w:eastAsia="ru-RU"/>
        </w:rPr>
        <w:t xml:space="preserve"> to their students. As with any education choice, however, there are advantages and disadvantages to the online education experience. </w:t>
      </w:r>
    </w:p>
    <w:p w14:paraId="0B6BD8AE" w14:textId="77777777" w:rsidR="005F5452" w:rsidRPr="005F5452" w:rsidRDefault="005F5452" w:rsidP="005F5452">
      <w:pPr>
        <w:shd w:val="clear" w:color="auto" w:fill="FFFFFF"/>
        <w:spacing w:after="0"/>
        <w:ind w:firstLine="709"/>
        <w:outlineLvl w:val="1"/>
        <w:rPr>
          <w:rFonts w:eastAsia="Times New Roman" w:cs="Times New Roman"/>
          <w:b/>
          <w:bCs/>
          <w:color w:val="2E3C4F"/>
          <w:szCs w:val="28"/>
          <w:lang w:val="en-US" w:eastAsia="ru-RU"/>
        </w:rPr>
      </w:pPr>
      <w:r w:rsidRPr="005F5452">
        <w:rPr>
          <w:rFonts w:eastAsia="Times New Roman" w:cs="Times New Roman"/>
          <w:b/>
          <w:bCs/>
          <w:color w:val="2E3C4F"/>
          <w:szCs w:val="28"/>
          <w:lang w:val="en-US" w:eastAsia="ru-RU"/>
        </w:rPr>
        <w:t>The Pros</w:t>
      </w:r>
    </w:p>
    <w:p w14:paraId="43643A57"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are advantages to pursuing </w:t>
      </w:r>
      <w:r w:rsidRPr="00C92DA7">
        <w:rPr>
          <w:rFonts w:eastAsia="Times New Roman" w:cs="Times New Roman"/>
          <w:color w:val="414042"/>
          <w:szCs w:val="28"/>
          <w:lang w:val="en-US" w:eastAsia="ru-RU"/>
        </w:rPr>
        <w:t>a degree</w:t>
      </w:r>
      <w:r w:rsidRPr="005F5452">
        <w:rPr>
          <w:rFonts w:eastAsia="Times New Roman" w:cs="Times New Roman"/>
          <w:color w:val="414042"/>
          <w:szCs w:val="28"/>
          <w:lang w:val="en-US" w:eastAsia="ru-RU"/>
        </w:rPr>
        <w:t xml:space="preserve"> online, and certain types of students who will thrive in this environment.</w:t>
      </w:r>
    </w:p>
    <w:p w14:paraId="771EFF1B"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Convenience</w:t>
      </w:r>
    </w:p>
    <w:p w14:paraId="7B2DB766" w14:textId="1302DDD0"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With an online program or degree, the student decide</w:t>
      </w:r>
      <w:r w:rsidR="00C5400C">
        <w:rPr>
          <w:rFonts w:eastAsia="Times New Roman" w:cs="Times New Roman"/>
          <w:color w:val="414042"/>
          <w:szCs w:val="28"/>
          <w:lang w:val="en-US" w:eastAsia="ru-RU"/>
        </w:rPr>
        <w:t>s</w:t>
      </w:r>
      <w:r w:rsidRPr="005F5452">
        <w:rPr>
          <w:rFonts w:eastAsia="Times New Roman" w:cs="Times New Roman"/>
          <w:color w:val="414042"/>
          <w:szCs w:val="28"/>
          <w:lang w:val="en-US" w:eastAsia="ru-RU"/>
        </w:rPr>
        <w:t xml:space="preserve"> when and where </w:t>
      </w:r>
      <w:r w:rsidRPr="00C92DA7">
        <w:rPr>
          <w:rFonts w:eastAsia="Times New Roman" w:cs="Times New Roman"/>
          <w:color w:val="414042"/>
          <w:szCs w:val="28"/>
          <w:lang w:val="en-US" w:eastAsia="ru-RU"/>
        </w:rPr>
        <w:t>to take their courses. All they need is a computer and internet connection</w:t>
      </w:r>
      <w:r w:rsidRPr="005F5452">
        <w:rPr>
          <w:rFonts w:eastAsia="Times New Roman" w:cs="Times New Roman"/>
          <w:color w:val="414042"/>
          <w:szCs w:val="28"/>
          <w:lang w:val="en-US" w:eastAsia="ru-RU"/>
        </w:rPr>
        <w:t xml:space="preserve"> </w:t>
      </w:r>
      <w:r w:rsidRPr="005F5452">
        <w:rPr>
          <w:rFonts w:eastAsia="Times New Roman" w:cs="Times New Roman"/>
          <w:color w:val="414042"/>
          <w:szCs w:val="28"/>
          <w:u w:val="single"/>
          <w:lang w:val="en-US" w:eastAsia="ru-RU"/>
        </w:rPr>
        <w:t>to participate in classes</w:t>
      </w:r>
      <w:r w:rsidRPr="005F5452">
        <w:rPr>
          <w:rFonts w:eastAsia="Times New Roman" w:cs="Times New Roman"/>
          <w:color w:val="414042"/>
          <w:szCs w:val="28"/>
          <w:lang w:val="en-US" w:eastAsia="ru-RU"/>
        </w:rPr>
        <w:t>, talk to professors and connect with other students.</w:t>
      </w:r>
    </w:p>
    <w:p w14:paraId="23E1C95B" w14:textId="7978634C"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Students have the flexibility </w:t>
      </w:r>
      <w:r w:rsidRPr="005F5452">
        <w:rPr>
          <w:rFonts w:eastAsia="Times New Roman" w:cs="Times New Roman"/>
          <w:color w:val="414042"/>
          <w:szCs w:val="28"/>
          <w:u w:val="single"/>
          <w:lang w:val="en-US" w:eastAsia="ru-RU"/>
        </w:rPr>
        <w:t>to log on</w:t>
      </w:r>
      <w:r w:rsidRPr="005F5452">
        <w:rPr>
          <w:rFonts w:eastAsia="Times New Roman" w:cs="Times New Roman"/>
          <w:color w:val="414042"/>
          <w:szCs w:val="28"/>
          <w:lang w:val="en-US" w:eastAsia="ru-RU"/>
        </w:rPr>
        <w:t xml:space="preserve"> at any time </w:t>
      </w:r>
      <w:r w:rsidRPr="005F5452">
        <w:rPr>
          <w:rFonts w:eastAsia="Times New Roman" w:cs="Times New Roman"/>
          <w:color w:val="414042"/>
          <w:szCs w:val="28"/>
          <w:u w:val="single"/>
          <w:lang w:val="en-US" w:eastAsia="ru-RU"/>
        </w:rPr>
        <w:t>to review course material</w:t>
      </w:r>
      <w:r w:rsidRPr="005F5452">
        <w:rPr>
          <w:rFonts w:eastAsia="Times New Roman" w:cs="Times New Roman"/>
          <w:color w:val="414042"/>
          <w:szCs w:val="28"/>
          <w:lang w:val="en-US" w:eastAsia="ru-RU"/>
        </w:rPr>
        <w:t xml:space="preserve"> and upload </w:t>
      </w:r>
      <w:r w:rsidRPr="00C92DA7">
        <w:rPr>
          <w:rFonts w:eastAsia="Times New Roman" w:cs="Times New Roman"/>
          <w:color w:val="414042"/>
          <w:szCs w:val="28"/>
          <w:lang w:val="en-US" w:eastAsia="ru-RU"/>
        </w:rPr>
        <w:t>assignments</w:t>
      </w:r>
      <w:r w:rsidRPr="005F5452">
        <w:rPr>
          <w:rFonts w:eastAsia="Times New Roman" w:cs="Times New Roman"/>
          <w:color w:val="414042"/>
          <w:szCs w:val="28"/>
          <w:lang w:val="en-US" w:eastAsia="ru-RU"/>
        </w:rPr>
        <w:t xml:space="preserve">. They can </w:t>
      </w:r>
      <w:r w:rsidRPr="00C92DA7">
        <w:rPr>
          <w:rFonts w:eastAsia="Times New Roman" w:cs="Times New Roman"/>
          <w:color w:val="414042"/>
          <w:szCs w:val="28"/>
          <w:lang w:val="en-US" w:eastAsia="ru-RU"/>
        </w:rPr>
        <w:t>attend class</w:t>
      </w:r>
      <w:r w:rsidRPr="005F5452">
        <w:rPr>
          <w:rFonts w:eastAsia="Times New Roman" w:cs="Times New Roman"/>
          <w:color w:val="414042"/>
          <w:szCs w:val="28"/>
          <w:lang w:val="en-US" w:eastAsia="ru-RU"/>
        </w:rPr>
        <w:t xml:space="preserve"> </w:t>
      </w:r>
      <w:r w:rsidRPr="00C92DA7">
        <w:rPr>
          <w:rFonts w:eastAsia="Times New Roman" w:cs="Times New Roman"/>
          <w:color w:val="414042"/>
          <w:szCs w:val="28"/>
          <w:lang w:val="en-US" w:eastAsia="ru-RU"/>
        </w:rPr>
        <w:t>full-time or part-time</w:t>
      </w:r>
      <w:r w:rsidRPr="005F5452">
        <w:rPr>
          <w:rFonts w:eastAsia="Times New Roman" w:cs="Times New Roman"/>
          <w:color w:val="414042"/>
          <w:szCs w:val="28"/>
          <w:lang w:val="en-US" w:eastAsia="ru-RU"/>
        </w:rPr>
        <w:t xml:space="preserve"> as </w:t>
      </w:r>
      <w:r w:rsidRPr="00C92DA7">
        <w:rPr>
          <w:rFonts w:eastAsia="Times New Roman" w:cs="Times New Roman"/>
          <w:color w:val="414042"/>
          <w:szCs w:val="28"/>
          <w:u w:val="single"/>
          <w:lang w:val="en-US" w:eastAsia="ru-RU"/>
        </w:rPr>
        <w:t>fits their schedule</w:t>
      </w:r>
      <w:r w:rsidRPr="005F5452">
        <w:rPr>
          <w:rFonts w:eastAsia="Times New Roman" w:cs="Times New Roman"/>
          <w:color w:val="414042"/>
          <w:szCs w:val="28"/>
          <w:lang w:val="en-US" w:eastAsia="ru-RU"/>
        </w:rPr>
        <w:t xml:space="preserve">. This is one of the many </w:t>
      </w:r>
      <w:proofErr w:type="gramStart"/>
      <w:r w:rsidRPr="005F5452">
        <w:rPr>
          <w:rFonts w:eastAsia="Times New Roman" w:cs="Times New Roman"/>
          <w:color w:val="414042"/>
          <w:szCs w:val="28"/>
          <w:lang w:val="en-US" w:eastAsia="ru-RU"/>
        </w:rPr>
        <w:t>reasons</w:t>
      </w:r>
      <w:proofErr w:type="gramEnd"/>
      <w:r w:rsidRPr="005F5452">
        <w:rPr>
          <w:rFonts w:eastAsia="Times New Roman" w:cs="Times New Roman"/>
          <w:color w:val="414042"/>
          <w:szCs w:val="28"/>
          <w:lang w:val="en-US" w:eastAsia="ru-RU"/>
        </w:rPr>
        <w:t xml:space="preserve"> online college appeals to students who work and/or are raising a family.</w:t>
      </w:r>
    </w:p>
    <w:p w14:paraId="27F660EE"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Availability</w:t>
      </w:r>
    </w:p>
    <w:p w14:paraId="31F15F22"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are more online schools and degree programs established every year. Both fully online universities and traditional universities </w:t>
      </w:r>
      <w:r w:rsidRPr="005F5452">
        <w:rPr>
          <w:rFonts w:eastAsia="Times New Roman" w:cs="Times New Roman"/>
          <w:color w:val="414042"/>
          <w:szCs w:val="28"/>
          <w:u w:val="single"/>
          <w:lang w:val="en-US" w:eastAsia="ru-RU"/>
        </w:rPr>
        <w:t>offer certificates, associates, bachelors, masters and doctoral degree options.</w:t>
      </w:r>
      <w:r w:rsidRPr="005F5452">
        <w:rPr>
          <w:rFonts w:eastAsia="Times New Roman" w:cs="Times New Roman"/>
          <w:color w:val="414042"/>
          <w:szCs w:val="28"/>
          <w:lang w:val="en-US" w:eastAsia="ru-RU"/>
        </w:rPr>
        <w:t xml:space="preserve"> Students aren’t bound to one geographic area, but can take courses at institutions in different states or even countries.</w:t>
      </w:r>
    </w:p>
    <w:p w14:paraId="13DB5892"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Cost</w:t>
      </w:r>
    </w:p>
    <w:p w14:paraId="60E19BE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C92DA7">
        <w:rPr>
          <w:rFonts w:eastAsia="Times New Roman" w:cs="Times New Roman"/>
          <w:color w:val="414042"/>
          <w:szCs w:val="28"/>
          <w:lang w:val="en-US" w:eastAsia="ru-RU"/>
        </w:rPr>
        <w:t>Tuition</w:t>
      </w:r>
      <w:r w:rsidRPr="005F5452">
        <w:rPr>
          <w:rFonts w:eastAsia="Times New Roman" w:cs="Times New Roman"/>
          <w:color w:val="414042"/>
          <w:szCs w:val="28"/>
          <w:lang w:val="en-US" w:eastAsia="ru-RU"/>
        </w:rPr>
        <w:t xml:space="preserve"> at an online university can cost as much or more as tuition for courses </w:t>
      </w:r>
      <w:r w:rsidRPr="00C92DA7">
        <w:rPr>
          <w:rFonts w:eastAsia="Times New Roman" w:cs="Times New Roman"/>
          <w:color w:val="414042"/>
          <w:szCs w:val="28"/>
          <w:lang w:val="en-US" w:eastAsia="ru-RU"/>
        </w:rPr>
        <w:t>taken on campus. Taken as a whole, however, attending class online will save money. Even if your</w:t>
      </w:r>
      <w:r w:rsidRPr="005F5452">
        <w:rPr>
          <w:rFonts w:eastAsia="Times New Roman" w:cs="Times New Roman"/>
          <w:color w:val="414042"/>
          <w:szCs w:val="28"/>
          <w:lang w:val="en-US" w:eastAsia="ru-RU"/>
        </w:rPr>
        <w:t xml:space="preserve"> student is attending </w:t>
      </w:r>
      <w:r w:rsidRPr="005F5452">
        <w:rPr>
          <w:rFonts w:eastAsia="Times New Roman" w:cs="Times New Roman"/>
          <w:color w:val="414042"/>
          <w:szCs w:val="28"/>
          <w:u w:val="single"/>
          <w:lang w:val="en-US" w:eastAsia="ru-RU"/>
        </w:rPr>
        <w:t>blended classes</w:t>
      </w:r>
      <w:r w:rsidRPr="005F5452">
        <w:rPr>
          <w:rFonts w:eastAsia="Times New Roman" w:cs="Times New Roman"/>
          <w:color w:val="414042"/>
          <w:szCs w:val="28"/>
          <w:lang w:val="en-US" w:eastAsia="ru-RU"/>
        </w:rPr>
        <w:t xml:space="preserve"> (online and on campus), you will save significantly on </w:t>
      </w:r>
      <w:r w:rsidRPr="005F5452">
        <w:rPr>
          <w:rFonts w:eastAsia="Times New Roman" w:cs="Times New Roman"/>
          <w:color w:val="414042"/>
          <w:szCs w:val="28"/>
          <w:u w:val="single"/>
          <w:lang w:val="en-US" w:eastAsia="ru-RU"/>
        </w:rPr>
        <w:t>room and board and dining plan costs</w:t>
      </w:r>
      <w:r w:rsidRPr="005F5452">
        <w:rPr>
          <w:rFonts w:eastAsia="Times New Roman" w:cs="Times New Roman"/>
          <w:color w:val="414042"/>
          <w:szCs w:val="28"/>
          <w:lang w:val="en-US" w:eastAsia="ru-RU"/>
        </w:rPr>
        <w:t xml:space="preserve">, along with other </w:t>
      </w:r>
      <w:r w:rsidRPr="005F5452">
        <w:rPr>
          <w:rFonts w:eastAsia="Times New Roman" w:cs="Times New Roman"/>
          <w:color w:val="414042"/>
          <w:szCs w:val="28"/>
          <w:u w:val="single"/>
          <w:lang w:val="en-US" w:eastAsia="ru-RU"/>
        </w:rPr>
        <w:t>fees</w:t>
      </w:r>
      <w:r w:rsidRPr="005F5452">
        <w:rPr>
          <w:rFonts w:eastAsia="Times New Roman" w:cs="Times New Roman"/>
          <w:color w:val="414042"/>
          <w:szCs w:val="28"/>
          <w:lang w:val="en-US" w:eastAsia="ru-RU"/>
        </w:rPr>
        <w:t xml:space="preserve"> related to using campus services.</w:t>
      </w:r>
    </w:p>
    <w:p w14:paraId="4A25BB1D"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Self-Paced Learning</w:t>
      </w:r>
    </w:p>
    <w:p w14:paraId="2488201A" w14:textId="6CB9FFB2"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 Some students need in-person instruction and interaction with teachers to keep them motivated. Others are comfortable learning </w:t>
      </w:r>
      <w:r w:rsidRPr="005F5452">
        <w:rPr>
          <w:rFonts w:eastAsia="Times New Roman" w:cs="Times New Roman"/>
          <w:color w:val="414042"/>
          <w:szCs w:val="28"/>
          <w:u w:val="single"/>
          <w:lang w:val="en-US" w:eastAsia="ru-RU"/>
        </w:rPr>
        <w:t>at their own pace</w:t>
      </w:r>
      <w:r w:rsidRPr="005F5452">
        <w:rPr>
          <w:rFonts w:eastAsia="Times New Roman" w:cs="Times New Roman"/>
          <w:color w:val="414042"/>
          <w:szCs w:val="28"/>
          <w:lang w:val="en-US" w:eastAsia="ru-RU"/>
        </w:rPr>
        <w:t xml:space="preserve"> and even prefer it. The type of learner who is able to organize and </w:t>
      </w:r>
      <w:r w:rsidRPr="005F5452">
        <w:rPr>
          <w:rFonts w:eastAsia="Times New Roman" w:cs="Times New Roman"/>
          <w:color w:val="414042"/>
          <w:szCs w:val="28"/>
          <w:u w:val="single"/>
          <w:lang w:val="en-US" w:eastAsia="ru-RU"/>
        </w:rPr>
        <w:t>pace themselves on their own</w:t>
      </w:r>
      <w:r w:rsidRPr="005F5452">
        <w:rPr>
          <w:rFonts w:eastAsia="Times New Roman" w:cs="Times New Roman"/>
          <w:color w:val="414042"/>
          <w:szCs w:val="28"/>
          <w:lang w:val="en-US" w:eastAsia="ru-RU"/>
        </w:rPr>
        <w:t xml:space="preserve"> without the need for constant reminders will thrive in a distance learning environment</w:t>
      </w:r>
      <w:r w:rsidR="00C92DA7">
        <w:fldChar w:fldCharType="begin"/>
      </w:r>
      <w:r w:rsidR="00C92DA7" w:rsidRPr="00C92DA7">
        <w:rPr>
          <w:lang w:val="en-US"/>
        </w:rPr>
        <w:instrText xml:space="preserve"> HYPERLINK "http://distancelearn.about.com/od/isitforyou/a/considering.htm" </w:instrText>
      </w:r>
      <w:r w:rsidR="00C92DA7">
        <w:fldChar w:fldCharType="separate"/>
      </w:r>
      <w:r w:rsidRPr="005F5452">
        <w:rPr>
          <w:rFonts w:eastAsia="Times New Roman" w:cs="Times New Roman"/>
          <w:color w:val="336699"/>
          <w:szCs w:val="28"/>
          <w:u w:val="single"/>
          <w:lang w:val="en-US" w:eastAsia="ru-RU"/>
        </w:rPr>
        <w:t>.</w:t>
      </w:r>
      <w:r w:rsidR="00C92DA7">
        <w:rPr>
          <w:rFonts w:eastAsia="Times New Roman" w:cs="Times New Roman"/>
          <w:color w:val="336699"/>
          <w:szCs w:val="28"/>
          <w:u w:val="single"/>
          <w:lang w:val="en-US" w:eastAsia="ru-RU"/>
        </w:rPr>
        <w:fldChar w:fldCharType="end"/>
      </w:r>
      <w:r w:rsidRPr="005F5452">
        <w:rPr>
          <w:rFonts w:eastAsia="Times New Roman" w:cs="Times New Roman"/>
          <w:color w:val="414042"/>
          <w:szCs w:val="28"/>
          <w:lang w:val="en-US" w:eastAsia="ru-RU"/>
        </w:rPr>
        <w:t xml:space="preserve"> Students can take a few courses at a time, or </w:t>
      </w:r>
      <w:r w:rsidRPr="005F5452">
        <w:rPr>
          <w:rFonts w:eastAsia="Times New Roman" w:cs="Times New Roman"/>
          <w:color w:val="414042"/>
          <w:szCs w:val="28"/>
          <w:u w:val="single"/>
          <w:lang w:val="en-US" w:eastAsia="ru-RU"/>
        </w:rPr>
        <w:t>double up to cut down on</w:t>
      </w:r>
      <w:r w:rsidRPr="005F5452">
        <w:rPr>
          <w:rFonts w:eastAsia="Times New Roman" w:cs="Times New Roman"/>
          <w:color w:val="414042"/>
          <w:szCs w:val="28"/>
          <w:lang w:val="en-US" w:eastAsia="ru-RU"/>
        </w:rPr>
        <w:t xml:space="preserve"> the time needed to achieve a degree.</w:t>
      </w:r>
    </w:p>
    <w:p w14:paraId="154453C0"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Technical Advantage</w:t>
      </w:r>
    </w:p>
    <w:p w14:paraId="794D991B"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lastRenderedPageBreak/>
        <w:t xml:space="preserve">A student taking online courses will become </w:t>
      </w:r>
      <w:r w:rsidRPr="005F5452">
        <w:rPr>
          <w:rFonts w:eastAsia="Times New Roman" w:cs="Times New Roman"/>
          <w:color w:val="414042"/>
          <w:szCs w:val="28"/>
          <w:u w:val="single"/>
          <w:lang w:val="en-US" w:eastAsia="ru-RU"/>
        </w:rPr>
        <w:t>proficient</w:t>
      </w:r>
      <w:r w:rsidRPr="005F5452">
        <w:rPr>
          <w:rFonts w:eastAsia="Times New Roman" w:cs="Times New Roman"/>
          <w:color w:val="414042"/>
          <w:szCs w:val="28"/>
          <w:lang w:val="en-US" w:eastAsia="ru-RU"/>
        </w:rPr>
        <w:t xml:space="preserve"> in using technology such as video conferencing and content management. These skills are valuable in the workplace as businesses and other organizations rely on technology for employee, vendor and customer communications.</w:t>
      </w:r>
    </w:p>
    <w:p w14:paraId="30F78F08" w14:textId="77777777" w:rsidR="005F5452" w:rsidRPr="005F5452" w:rsidRDefault="005F5452" w:rsidP="005F5452">
      <w:pPr>
        <w:shd w:val="clear" w:color="auto" w:fill="FFFFFF"/>
        <w:spacing w:after="0"/>
        <w:ind w:firstLine="709"/>
        <w:outlineLvl w:val="1"/>
        <w:rPr>
          <w:rFonts w:eastAsia="Times New Roman" w:cs="Times New Roman"/>
          <w:b/>
          <w:bCs/>
          <w:color w:val="2E3C4F"/>
          <w:szCs w:val="28"/>
          <w:lang w:val="en-US" w:eastAsia="ru-RU"/>
        </w:rPr>
      </w:pPr>
      <w:r w:rsidRPr="005F5452">
        <w:rPr>
          <w:rFonts w:eastAsia="Times New Roman" w:cs="Times New Roman"/>
          <w:b/>
          <w:bCs/>
          <w:color w:val="2E3C4F"/>
          <w:szCs w:val="28"/>
          <w:lang w:val="en-US" w:eastAsia="ru-RU"/>
        </w:rPr>
        <w:t>The Cons</w:t>
      </w:r>
    </w:p>
    <w:p w14:paraId="2436E0E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Online education has </w:t>
      </w:r>
      <w:r w:rsidRPr="005F5452">
        <w:rPr>
          <w:rFonts w:eastAsia="Times New Roman" w:cs="Times New Roman"/>
          <w:color w:val="414042"/>
          <w:szCs w:val="28"/>
          <w:u w:val="single"/>
          <w:lang w:val="en-US" w:eastAsia="ru-RU"/>
        </w:rPr>
        <w:t>drawbacks</w:t>
      </w:r>
      <w:r w:rsidRPr="005F5452">
        <w:rPr>
          <w:rFonts w:eastAsia="Times New Roman" w:cs="Times New Roman"/>
          <w:color w:val="414042"/>
          <w:szCs w:val="28"/>
          <w:lang w:val="en-US" w:eastAsia="ru-RU"/>
        </w:rPr>
        <w:t xml:space="preserve"> as well. It’s not for everyone.</w:t>
      </w:r>
    </w:p>
    <w:p w14:paraId="685DC957"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Limited Course Offerings</w:t>
      </w:r>
    </w:p>
    <w:p w14:paraId="7101F1E2" w14:textId="4311AA6F"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Colleges and universities are still largely </w:t>
      </w:r>
      <w:r w:rsidRPr="005F5452">
        <w:rPr>
          <w:rFonts w:eastAsia="Times New Roman" w:cs="Times New Roman"/>
          <w:color w:val="414042"/>
          <w:szCs w:val="28"/>
          <w:u w:val="single"/>
          <w:lang w:val="en-US" w:eastAsia="ru-RU"/>
        </w:rPr>
        <w:t>committed to</w:t>
      </w:r>
      <w:r w:rsidRPr="005F5452">
        <w:rPr>
          <w:rFonts w:eastAsia="Times New Roman" w:cs="Times New Roman"/>
          <w:color w:val="414042"/>
          <w:szCs w:val="28"/>
          <w:lang w:val="en-US" w:eastAsia="ru-RU"/>
        </w:rPr>
        <w:t xml:space="preserve"> educating students on campus. For this reason, the number of fully </w:t>
      </w:r>
      <w:r w:rsidRPr="00C92DA7">
        <w:rPr>
          <w:rFonts w:eastAsia="Times New Roman" w:cs="Times New Roman"/>
          <w:color w:val="414042"/>
          <w:szCs w:val="28"/>
          <w:lang w:val="en-US" w:eastAsia="ru-RU"/>
        </w:rPr>
        <w:t xml:space="preserve">online undergraduate degree programs remains small. STEM </w:t>
      </w:r>
      <w:r w:rsidR="007D4CC5" w:rsidRPr="00C92DA7">
        <w:rPr>
          <w:rFonts w:eastAsia="Times New Roman" w:cs="Times New Roman"/>
          <w:color w:val="414042"/>
          <w:szCs w:val="28"/>
          <w:lang w:val="en-US" w:eastAsia="ru-RU"/>
        </w:rPr>
        <w:t>(Science, Technology, Engineering, and Math) majors</w:t>
      </w:r>
      <w:r w:rsidRPr="005F5452">
        <w:rPr>
          <w:rFonts w:eastAsia="Times New Roman" w:cs="Times New Roman"/>
          <w:color w:val="414042"/>
          <w:szCs w:val="28"/>
          <w:lang w:val="en-US" w:eastAsia="ru-RU"/>
        </w:rPr>
        <w:t xml:space="preserve">, especially, </w:t>
      </w:r>
      <w:r w:rsidRPr="005F5452">
        <w:rPr>
          <w:rFonts w:eastAsia="Times New Roman" w:cs="Times New Roman"/>
          <w:color w:val="414042"/>
          <w:szCs w:val="28"/>
          <w:u w:val="single"/>
          <w:lang w:val="en-US" w:eastAsia="ru-RU"/>
        </w:rPr>
        <w:t>require hands-on training and labs</w:t>
      </w:r>
      <w:r w:rsidRPr="005F5452">
        <w:rPr>
          <w:rFonts w:eastAsia="Times New Roman" w:cs="Times New Roman"/>
          <w:color w:val="414042"/>
          <w:szCs w:val="28"/>
          <w:lang w:val="en-US" w:eastAsia="ru-RU"/>
        </w:rPr>
        <w:t xml:space="preserve"> to supplement the </w:t>
      </w:r>
      <w:r w:rsidRPr="005F5452">
        <w:rPr>
          <w:rFonts w:eastAsia="Times New Roman" w:cs="Times New Roman"/>
          <w:color w:val="414042"/>
          <w:szCs w:val="28"/>
          <w:u w:val="single"/>
          <w:lang w:val="en-US" w:eastAsia="ru-RU"/>
        </w:rPr>
        <w:t>course curriculum</w:t>
      </w:r>
      <w:r w:rsidRPr="005F5452">
        <w:rPr>
          <w:rFonts w:eastAsia="Times New Roman" w:cs="Times New Roman"/>
          <w:color w:val="414042"/>
          <w:szCs w:val="28"/>
          <w:lang w:val="en-US" w:eastAsia="ru-RU"/>
        </w:rPr>
        <w:t xml:space="preserve">. These </w:t>
      </w:r>
      <w:r w:rsidRPr="005F5452">
        <w:rPr>
          <w:rFonts w:eastAsia="Times New Roman" w:cs="Times New Roman"/>
          <w:color w:val="414042"/>
          <w:szCs w:val="28"/>
          <w:u w:val="single"/>
          <w:lang w:val="en-US" w:eastAsia="ru-RU"/>
        </w:rPr>
        <w:t>skills</w:t>
      </w:r>
      <w:r w:rsidRPr="005F5452">
        <w:rPr>
          <w:rFonts w:eastAsia="Times New Roman" w:cs="Times New Roman"/>
          <w:color w:val="414042"/>
          <w:szCs w:val="28"/>
          <w:lang w:val="en-US" w:eastAsia="ru-RU"/>
        </w:rPr>
        <w:t xml:space="preserve"> are difficult to acquire solely online.</w:t>
      </w:r>
    </w:p>
    <w:p w14:paraId="72A95ECA"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Requires Good Time Management and Organization Skills</w:t>
      </w:r>
    </w:p>
    <w:p w14:paraId="66A6569A"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Students who are prone to procrastinate will have a difficult time adapting to self-paced learning. Hours of self-directed work are necessary to coordinate course material, online lectures, video supplements, assignments, assigned reading and class discussions.</w:t>
      </w:r>
    </w:p>
    <w:p w14:paraId="61D5D221"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Lack of Campus Resources</w:t>
      </w:r>
    </w:p>
    <w:p w14:paraId="62EB36A5"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There is support for students taking fully online classes but the</w:t>
      </w:r>
      <w:r w:rsidRPr="00C92DA7">
        <w:rPr>
          <w:rFonts w:eastAsia="Times New Roman" w:cs="Times New Roman"/>
          <w:color w:val="414042"/>
          <w:szCs w:val="28"/>
          <w:lang w:val="en-US" w:eastAsia="ru-RU"/>
        </w:rPr>
        <w:t xml:space="preserve"> resources</w:t>
      </w:r>
      <w:r w:rsidRPr="005F5452">
        <w:rPr>
          <w:rFonts w:eastAsia="Times New Roman" w:cs="Times New Roman"/>
          <w:color w:val="414042"/>
          <w:szCs w:val="28"/>
          <w:lang w:val="en-US" w:eastAsia="ru-RU"/>
        </w:rPr>
        <w:t xml:space="preserve"> are not nearly as rich as those </w:t>
      </w:r>
      <w:r w:rsidRPr="005F5452">
        <w:rPr>
          <w:rFonts w:eastAsia="Times New Roman" w:cs="Times New Roman"/>
          <w:color w:val="414042"/>
          <w:szCs w:val="28"/>
          <w:u w:val="single"/>
          <w:lang w:val="en-US" w:eastAsia="ru-RU"/>
        </w:rPr>
        <w:t>available</w:t>
      </w:r>
      <w:r w:rsidRPr="005F5452">
        <w:rPr>
          <w:rFonts w:eastAsia="Times New Roman" w:cs="Times New Roman"/>
          <w:color w:val="414042"/>
          <w:szCs w:val="28"/>
          <w:lang w:val="en-US" w:eastAsia="ru-RU"/>
        </w:rPr>
        <w:t xml:space="preserve"> on campus. Physical libraries offering material that might not be available online, computer and </w:t>
      </w:r>
      <w:r w:rsidRPr="005F5452">
        <w:rPr>
          <w:rFonts w:eastAsia="Times New Roman" w:cs="Times New Roman"/>
          <w:color w:val="414042"/>
          <w:szCs w:val="28"/>
          <w:u w:val="single"/>
          <w:lang w:val="en-US" w:eastAsia="ru-RU"/>
        </w:rPr>
        <w:t>tutoring labs</w:t>
      </w:r>
      <w:r w:rsidRPr="005F5452">
        <w:rPr>
          <w:rFonts w:eastAsia="Times New Roman" w:cs="Times New Roman"/>
          <w:color w:val="414042"/>
          <w:szCs w:val="28"/>
          <w:lang w:val="en-US" w:eastAsia="ru-RU"/>
        </w:rPr>
        <w:t>, and science and technology labs can be lost in a purely virtual environment.</w:t>
      </w:r>
    </w:p>
    <w:p w14:paraId="749C3F0A"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Technology Requirements</w:t>
      </w:r>
    </w:p>
    <w:p w14:paraId="292B607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Not every student has access at home to the latest technologies, like high-speed internet, which are essential to a successful online learning experience. At many colleges transitioning to a </w:t>
      </w:r>
      <w:r w:rsidRPr="005F5452">
        <w:rPr>
          <w:rFonts w:eastAsia="Times New Roman" w:cs="Times New Roman"/>
          <w:color w:val="414042"/>
          <w:szCs w:val="28"/>
          <w:u w:val="single"/>
          <w:lang w:val="en-US" w:eastAsia="ru-RU"/>
        </w:rPr>
        <w:t>hybrid online/on-campus approach</w:t>
      </w:r>
      <w:r w:rsidRPr="005F5452">
        <w:rPr>
          <w:rFonts w:eastAsia="Times New Roman" w:cs="Times New Roman"/>
          <w:color w:val="414042"/>
          <w:szCs w:val="28"/>
          <w:lang w:val="en-US" w:eastAsia="ru-RU"/>
        </w:rPr>
        <w:t xml:space="preserve"> to instruction, the methodologies, </w:t>
      </w:r>
      <w:r w:rsidRPr="00C92DA7">
        <w:rPr>
          <w:rFonts w:eastAsia="Times New Roman" w:cs="Times New Roman"/>
          <w:color w:val="414042"/>
          <w:szCs w:val="28"/>
          <w:lang w:val="en-US" w:eastAsia="ru-RU"/>
        </w:rPr>
        <w:t>facilities</w:t>
      </w:r>
      <w:r w:rsidRPr="005F5452">
        <w:rPr>
          <w:rFonts w:eastAsia="Times New Roman" w:cs="Times New Roman"/>
          <w:color w:val="414042"/>
          <w:szCs w:val="28"/>
          <w:lang w:val="en-US" w:eastAsia="ru-RU"/>
        </w:rPr>
        <w:t xml:space="preserve"> and IT support are still new and not fully implemented. Students may have to troubleshoot their own technical problems.</w:t>
      </w:r>
    </w:p>
    <w:p w14:paraId="001F81A2"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Limited Social Interaction</w:t>
      </w:r>
    </w:p>
    <w:p w14:paraId="53BCC844"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One of the benefits of attending college on campus is the </w:t>
      </w:r>
      <w:r w:rsidRPr="005F5452">
        <w:rPr>
          <w:rFonts w:eastAsia="Times New Roman" w:cs="Times New Roman"/>
          <w:color w:val="414042"/>
          <w:szCs w:val="28"/>
          <w:u w:val="single"/>
          <w:lang w:val="en-US" w:eastAsia="ru-RU"/>
        </w:rPr>
        <w:t>peer-to-peer interaction</w:t>
      </w:r>
      <w:r w:rsidRPr="005F5452">
        <w:rPr>
          <w:rFonts w:eastAsia="Times New Roman" w:cs="Times New Roman"/>
          <w:color w:val="414042"/>
          <w:szCs w:val="28"/>
          <w:lang w:val="en-US" w:eastAsia="ru-RU"/>
        </w:rPr>
        <w:t xml:space="preserve">. Even though online classes have a discussion area where students can chat and ask questions, it’s done primarily through typing. This makes it difficult to form any </w:t>
      </w:r>
      <w:r w:rsidRPr="005F5452">
        <w:rPr>
          <w:rFonts w:eastAsia="Times New Roman" w:cs="Times New Roman"/>
          <w:color w:val="414042"/>
          <w:szCs w:val="28"/>
          <w:u w:val="single"/>
          <w:lang w:val="en-US" w:eastAsia="ru-RU"/>
        </w:rPr>
        <w:t>lasting bond</w:t>
      </w:r>
      <w:r w:rsidRPr="005F5452">
        <w:rPr>
          <w:rFonts w:eastAsia="Times New Roman" w:cs="Times New Roman"/>
          <w:color w:val="414042"/>
          <w:szCs w:val="28"/>
          <w:lang w:val="en-US" w:eastAsia="ru-RU"/>
        </w:rPr>
        <w:t>.</w:t>
      </w:r>
    </w:p>
    <w:p w14:paraId="0C5BBD3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In general, face-to-face interaction is important to provide </w:t>
      </w:r>
      <w:r w:rsidRPr="005F5452">
        <w:rPr>
          <w:rFonts w:eastAsia="Times New Roman" w:cs="Times New Roman"/>
          <w:color w:val="414042"/>
          <w:szCs w:val="28"/>
          <w:u w:val="single"/>
          <w:lang w:val="en-US" w:eastAsia="ru-RU"/>
        </w:rPr>
        <w:t>encouragement</w:t>
      </w:r>
      <w:r w:rsidRPr="005F5452">
        <w:rPr>
          <w:rFonts w:eastAsia="Times New Roman" w:cs="Times New Roman"/>
          <w:color w:val="414042"/>
          <w:szCs w:val="28"/>
          <w:lang w:val="en-US" w:eastAsia="ru-RU"/>
        </w:rPr>
        <w:t xml:space="preserve"> and </w:t>
      </w:r>
      <w:r w:rsidRPr="005F5452">
        <w:rPr>
          <w:rFonts w:eastAsia="Times New Roman" w:cs="Times New Roman"/>
          <w:color w:val="414042"/>
          <w:szCs w:val="28"/>
          <w:u w:val="single"/>
          <w:lang w:val="en-US" w:eastAsia="ru-RU"/>
        </w:rPr>
        <w:t>validation</w:t>
      </w:r>
      <w:r w:rsidRPr="005F5452">
        <w:rPr>
          <w:rFonts w:eastAsia="Times New Roman" w:cs="Times New Roman"/>
          <w:color w:val="414042"/>
          <w:szCs w:val="28"/>
          <w:lang w:val="en-US" w:eastAsia="ru-RU"/>
        </w:rPr>
        <w:t xml:space="preserve">. A campus experience also offers students the opportunity to </w:t>
      </w:r>
      <w:r w:rsidRPr="005F5452">
        <w:rPr>
          <w:rFonts w:eastAsia="Times New Roman" w:cs="Times New Roman"/>
          <w:color w:val="414042"/>
          <w:szCs w:val="28"/>
          <w:u w:val="single"/>
          <w:lang w:val="en-US" w:eastAsia="ru-RU"/>
        </w:rPr>
        <w:t>unwind</w:t>
      </w:r>
      <w:r w:rsidRPr="005F5452">
        <w:rPr>
          <w:rFonts w:eastAsia="Times New Roman" w:cs="Times New Roman"/>
          <w:color w:val="414042"/>
          <w:szCs w:val="28"/>
          <w:lang w:val="en-US" w:eastAsia="ru-RU"/>
        </w:rPr>
        <w:t xml:space="preserve"> and connect between classes and on the weekends, which can be important for many students, especially </w:t>
      </w:r>
      <w:r w:rsidRPr="00C92DA7">
        <w:rPr>
          <w:rFonts w:eastAsia="Times New Roman" w:cs="Times New Roman"/>
          <w:color w:val="414042"/>
          <w:szCs w:val="28"/>
          <w:lang w:val="en-US" w:eastAsia="ru-RU"/>
        </w:rPr>
        <w:t>freshmen</w:t>
      </w:r>
      <w:r w:rsidRPr="005F5452">
        <w:rPr>
          <w:rFonts w:eastAsia="Times New Roman" w:cs="Times New Roman"/>
          <w:color w:val="414042"/>
          <w:szCs w:val="28"/>
          <w:lang w:val="en-US" w:eastAsia="ru-RU"/>
        </w:rPr>
        <w:t xml:space="preserve"> who want the “full” college experience.</w:t>
      </w:r>
    </w:p>
    <w:p w14:paraId="36758C31"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Difficult Transition for Some Professors</w:t>
      </w:r>
    </w:p>
    <w:p w14:paraId="568FFEA7"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Some instructors </w:t>
      </w:r>
      <w:r w:rsidRPr="005F5452">
        <w:rPr>
          <w:rFonts w:eastAsia="Times New Roman" w:cs="Times New Roman"/>
          <w:color w:val="414042"/>
          <w:szCs w:val="28"/>
          <w:u w:val="single"/>
          <w:lang w:val="en-US" w:eastAsia="ru-RU"/>
        </w:rPr>
        <w:t>aren't accustomed to</w:t>
      </w:r>
      <w:r w:rsidRPr="005F5452">
        <w:rPr>
          <w:rFonts w:eastAsia="Times New Roman" w:cs="Times New Roman"/>
          <w:color w:val="414042"/>
          <w:szCs w:val="28"/>
          <w:lang w:val="en-US" w:eastAsia="ru-RU"/>
        </w:rPr>
        <w:t xml:space="preserve"> teaching online or comfortable using technology. They have a difficult time transitioning from teaching in a classroom to connecting with students online. This may decrease the quality of the education.</w:t>
      </w:r>
    </w:p>
    <w:p w14:paraId="6D29381D"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Lack of Credibility</w:t>
      </w:r>
    </w:p>
    <w:p w14:paraId="615A9C81"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has been, in the past, a common misconception that an online degree isn't as valuable as a traditional degree from a </w:t>
      </w:r>
      <w:proofErr w:type="gramStart"/>
      <w:r w:rsidRPr="005F5452">
        <w:rPr>
          <w:rFonts w:eastAsia="Times New Roman" w:cs="Times New Roman"/>
          <w:color w:val="414042"/>
          <w:szCs w:val="28"/>
          <w:u w:val="single"/>
          <w:lang w:val="en-US" w:eastAsia="ru-RU"/>
        </w:rPr>
        <w:t>brick and mortar</w:t>
      </w:r>
      <w:proofErr w:type="gramEnd"/>
      <w:r w:rsidRPr="005F5452">
        <w:rPr>
          <w:rFonts w:eastAsia="Times New Roman" w:cs="Times New Roman"/>
          <w:color w:val="414042"/>
          <w:szCs w:val="28"/>
          <w:lang w:val="en-US" w:eastAsia="ru-RU"/>
        </w:rPr>
        <w:t xml:space="preserve"> college. Many employers continue to reject online degrees due to publicity about </w:t>
      </w:r>
      <w:r w:rsidRPr="005F5452">
        <w:rPr>
          <w:rFonts w:eastAsia="Times New Roman" w:cs="Times New Roman"/>
          <w:color w:val="414042"/>
          <w:szCs w:val="28"/>
          <w:u w:val="single"/>
          <w:lang w:val="en-US" w:eastAsia="ru-RU"/>
        </w:rPr>
        <w:t>diploma mills</w:t>
      </w:r>
      <w:r w:rsidRPr="005F5452">
        <w:rPr>
          <w:rFonts w:eastAsia="Times New Roman" w:cs="Times New Roman"/>
          <w:color w:val="414042"/>
          <w:szCs w:val="28"/>
          <w:lang w:val="en-US" w:eastAsia="ru-RU"/>
        </w:rPr>
        <w:t xml:space="preserve">, lack of accreditation, and the </w:t>
      </w:r>
      <w:r w:rsidRPr="005F5452">
        <w:rPr>
          <w:rFonts w:eastAsia="Times New Roman" w:cs="Times New Roman"/>
          <w:color w:val="414042"/>
          <w:szCs w:val="28"/>
          <w:u w:val="single"/>
          <w:lang w:val="en-US" w:eastAsia="ru-RU"/>
        </w:rPr>
        <w:t>perception</w:t>
      </w:r>
      <w:r w:rsidRPr="005F5452">
        <w:rPr>
          <w:rFonts w:eastAsia="Times New Roman" w:cs="Times New Roman"/>
          <w:color w:val="414042"/>
          <w:szCs w:val="28"/>
          <w:lang w:val="en-US" w:eastAsia="ru-RU"/>
        </w:rPr>
        <w:t xml:space="preserve"> that online students don’t get the same education as traditional students.</w:t>
      </w:r>
    </w:p>
    <w:p w14:paraId="6C32F753" w14:textId="2CC46D00"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Spokespersons at Intel and Texas Instruments noted that online degrees in engineering, math and science are less valued because “there are no real online engineering courses that </w:t>
      </w:r>
      <w:r w:rsidRPr="005F5452">
        <w:rPr>
          <w:rFonts w:eastAsia="Times New Roman" w:cs="Times New Roman"/>
          <w:color w:val="414042"/>
          <w:szCs w:val="28"/>
          <w:lang w:val="en-US" w:eastAsia="ru-RU"/>
        </w:rPr>
        <w:lastRenderedPageBreak/>
        <w:t xml:space="preserve">can simulate the </w:t>
      </w:r>
      <w:r w:rsidRPr="005F5452">
        <w:rPr>
          <w:rFonts w:eastAsia="Times New Roman" w:cs="Times New Roman"/>
          <w:color w:val="414042"/>
          <w:szCs w:val="28"/>
          <w:u w:val="single"/>
          <w:lang w:val="en-US" w:eastAsia="ru-RU"/>
        </w:rPr>
        <w:t>hands-on courses</w:t>
      </w:r>
      <w:r w:rsidRPr="005F5452">
        <w:rPr>
          <w:rFonts w:eastAsia="Times New Roman" w:cs="Times New Roman"/>
          <w:color w:val="414042"/>
          <w:szCs w:val="28"/>
          <w:lang w:val="en-US" w:eastAsia="ru-RU"/>
        </w:rPr>
        <w:t xml:space="preserve"> you need.” For this reason, degrees in </w:t>
      </w:r>
      <w:r w:rsidRPr="00C92DA7">
        <w:rPr>
          <w:rFonts w:eastAsia="Times New Roman" w:cs="Times New Roman"/>
          <w:color w:val="414042"/>
          <w:szCs w:val="28"/>
          <w:lang w:val="en-US" w:eastAsia="ru-RU"/>
        </w:rPr>
        <w:t>humanities</w:t>
      </w:r>
      <w:r w:rsidRPr="005F5452">
        <w:rPr>
          <w:rFonts w:eastAsia="Times New Roman" w:cs="Times New Roman"/>
          <w:color w:val="414042"/>
          <w:szCs w:val="28"/>
          <w:lang w:val="en-US" w:eastAsia="ru-RU"/>
        </w:rPr>
        <w:t xml:space="preserve"> and business may be more readily accepted.</w:t>
      </w:r>
    </w:p>
    <w:p w14:paraId="7A470BA8" w14:textId="54789702"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As time goes on and more colleges offer online courses and degrees, the real and perceived value of online education will certainly increase. As colleges adapt to the demands of the era, upgrade their technology and possibly look at ways to save money, we should see more schools offering hybrid experiences — a combination of on-campus and online learning, and possibly the best of both worlds for the 21st century college student.</w:t>
      </w:r>
    </w:p>
    <w:p w14:paraId="031D3F31" w14:textId="7B2570A4" w:rsidR="005F5452" w:rsidRPr="006F4ACF" w:rsidRDefault="00C92DA7" w:rsidP="005F5452">
      <w:pPr>
        <w:spacing w:after="0"/>
        <w:ind w:firstLine="709"/>
        <w:jc w:val="both"/>
        <w:rPr>
          <w:rFonts w:cs="Times New Roman"/>
          <w:b/>
          <w:bCs/>
          <w:sz w:val="16"/>
          <w:szCs w:val="16"/>
          <w:lang w:val="en-US"/>
        </w:rPr>
      </w:pPr>
      <w:hyperlink r:id="rId5" w:history="1">
        <w:r w:rsidR="001E17AD" w:rsidRPr="006F4ACF">
          <w:rPr>
            <w:rStyle w:val="a4"/>
            <w:rFonts w:cs="Times New Roman"/>
            <w:b/>
            <w:bCs/>
            <w:sz w:val="16"/>
            <w:szCs w:val="16"/>
            <w:lang w:val="en-US"/>
          </w:rPr>
          <w:t>https://www.collegiateparent.com/academics/pros-and-cons-of-online-higher-ed/</w:t>
        </w:r>
      </w:hyperlink>
    </w:p>
    <w:sectPr w:rsidR="005F5452" w:rsidRPr="006F4ACF" w:rsidSect="005F5452">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699"/>
    <w:multiLevelType w:val="hybridMultilevel"/>
    <w:tmpl w:val="96D049AE"/>
    <w:lvl w:ilvl="0" w:tplc="9EE09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52"/>
    <w:rsid w:val="001E17AD"/>
    <w:rsid w:val="00256A32"/>
    <w:rsid w:val="0038223D"/>
    <w:rsid w:val="003A28C9"/>
    <w:rsid w:val="003D5650"/>
    <w:rsid w:val="005E20D5"/>
    <w:rsid w:val="005E425E"/>
    <w:rsid w:val="005F5452"/>
    <w:rsid w:val="00695FC3"/>
    <w:rsid w:val="006C0B77"/>
    <w:rsid w:val="006F4ACF"/>
    <w:rsid w:val="007504A0"/>
    <w:rsid w:val="00751668"/>
    <w:rsid w:val="007D4CC5"/>
    <w:rsid w:val="008242FF"/>
    <w:rsid w:val="00831C6E"/>
    <w:rsid w:val="00870751"/>
    <w:rsid w:val="00922C48"/>
    <w:rsid w:val="00995B43"/>
    <w:rsid w:val="00AD2325"/>
    <w:rsid w:val="00B915B7"/>
    <w:rsid w:val="00C24E0E"/>
    <w:rsid w:val="00C5400C"/>
    <w:rsid w:val="00C655D7"/>
    <w:rsid w:val="00C7414B"/>
    <w:rsid w:val="00C92DA7"/>
    <w:rsid w:val="00D44D4D"/>
    <w:rsid w:val="00D665B2"/>
    <w:rsid w:val="00EA59DF"/>
    <w:rsid w:val="00EE4070"/>
    <w:rsid w:val="00F12C76"/>
    <w:rsid w:val="00F14DEC"/>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8BB5"/>
  <w15:chartTrackingRefBased/>
  <w15:docId w15:val="{5894E51C-A79F-4F24-9E7C-4E570F6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F14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F5452"/>
    <w:pPr>
      <w:spacing w:before="100" w:beforeAutospacing="1" w:after="100" w:afterAutospacing="1"/>
      <w:outlineLvl w:val="1"/>
    </w:pPr>
    <w:rPr>
      <w:rFonts w:eastAsia="Times New Roman" w:cs="Times New Roman"/>
      <w:b/>
      <w:bCs/>
      <w:sz w:val="36"/>
      <w:szCs w:val="36"/>
      <w:lang w:eastAsia="ru-RU"/>
    </w:rPr>
  </w:style>
  <w:style w:type="paragraph" w:styleId="5">
    <w:name w:val="heading 5"/>
    <w:basedOn w:val="a"/>
    <w:link w:val="50"/>
    <w:uiPriority w:val="9"/>
    <w:qFormat/>
    <w:rsid w:val="005F5452"/>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45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F545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F545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5F5452"/>
    <w:rPr>
      <w:color w:val="0000FF"/>
      <w:u w:val="single"/>
    </w:rPr>
  </w:style>
  <w:style w:type="character" w:styleId="a5">
    <w:name w:val="Emphasis"/>
    <w:basedOn w:val="a0"/>
    <w:uiPriority w:val="20"/>
    <w:qFormat/>
    <w:rsid w:val="007D4CC5"/>
    <w:rPr>
      <w:i/>
      <w:iCs/>
    </w:rPr>
  </w:style>
  <w:style w:type="character" w:customStyle="1" w:styleId="10">
    <w:name w:val="Заголовок 1 Знак"/>
    <w:basedOn w:val="a0"/>
    <w:link w:val="1"/>
    <w:uiPriority w:val="9"/>
    <w:rsid w:val="00F14DEC"/>
    <w:rPr>
      <w:rFonts w:asciiTheme="majorHAnsi" w:eastAsiaTheme="majorEastAsia" w:hAnsiTheme="majorHAnsi" w:cstheme="majorBidi"/>
      <w:color w:val="2F5496" w:themeColor="accent1" w:themeShade="BF"/>
      <w:sz w:val="32"/>
      <w:szCs w:val="32"/>
    </w:rPr>
  </w:style>
  <w:style w:type="paragraph" w:customStyle="1" w:styleId="authorinfo">
    <w:name w:val="author_info"/>
    <w:basedOn w:val="a"/>
    <w:rsid w:val="00F14DEC"/>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995B43"/>
    <w:pPr>
      <w:ind w:left="720"/>
      <w:contextualSpacing/>
    </w:pPr>
  </w:style>
  <w:style w:type="table" w:styleId="a7">
    <w:name w:val="Table Grid"/>
    <w:basedOn w:val="a1"/>
    <w:uiPriority w:val="39"/>
    <w:rsid w:val="0099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E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9134">
      <w:bodyDiv w:val="1"/>
      <w:marLeft w:val="0"/>
      <w:marRight w:val="0"/>
      <w:marTop w:val="0"/>
      <w:marBottom w:val="0"/>
      <w:divBdr>
        <w:top w:val="none" w:sz="0" w:space="0" w:color="auto"/>
        <w:left w:val="none" w:sz="0" w:space="0" w:color="auto"/>
        <w:bottom w:val="none" w:sz="0" w:space="0" w:color="auto"/>
        <w:right w:val="none" w:sz="0" w:space="0" w:color="auto"/>
      </w:divBdr>
    </w:div>
    <w:div w:id="12459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legiateparent.com/academics/pros-and-cons-of-online-highe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2023-04-21T11:16:00Z</dcterms:created>
  <dcterms:modified xsi:type="dcterms:W3CDTF">2023-04-21T11:19:00Z</dcterms:modified>
</cp:coreProperties>
</file>